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59" w:rsidRPr="004E0953" w:rsidRDefault="00124E59" w:rsidP="004E0953">
      <w:pPr>
        <w:shd w:val="clear" w:color="auto" w:fill="FFFFFF"/>
        <w:spacing w:after="133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b/>
          <w:bCs/>
          <w:color w:val="252525"/>
          <w:sz w:val="20"/>
          <w:lang w:eastAsia="pt-BR"/>
        </w:rPr>
        <w:t xml:space="preserve">PROCESSO: </w:t>
      </w:r>
      <w:r w:rsidRPr="00975EDC">
        <w:rPr>
          <w:rFonts w:ascii="Segoe UI" w:eastAsia="Times New Roman" w:hAnsi="Segoe UI" w:cs="Segoe UI"/>
          <w:b/>
          <w:bCs/>
          <w:noProof/>
          <w:color w:val="252525"/>
          <w:sz w:val="20"/>
          <w:lang w:eastAsia="pt-BR"/>
        </w:rPr>
        <w:t>002/2025</w:t>
      </w:r>
      <w:r w:rsidRPr="004E0953">
        <w:rPr>
          <w:rFonts w:ascii="Segoe UI" w:eastAsia="Times New Roman" w:hAnsi="Segoe UI" w:cs="Segoe UI"/>
          <w:b/>
          <w:bCs/>
          <w:color w:val="252525"/>
          <w:sz w:val="20"/>
          <w:lang w:eastAsia="pt-BR"/>
        </w:rPr>
        <w:t xml:space="preserve"> – DISPENSA </w:t>
      </w:r>
      <w:r w:rsidRPr="00975EDC">
        <w:rPr>
          <w:rFonts w:ascii="Segoe UI" w:eastAsia="Times New Roman" w:hAnsi="Segoe UI" w:cs="Segoe UI"/>
          <w:b/>
          <w:bCs/>
          <w:noProof/>
          <w:color w:val="252525"/>
          <w:sz w:val="20"/>
          <w:lang w:eastAsia="pt-BR"/>
        </w:rPr>
        <w:t>001/2025</w:t>
      </w:r>
    </w:p>
    <w:p w:rsidR="00124E59" w:rsidRPr="004E0953" w:rsidRDefault="00124E59" w:rsidP="004E0953">
      <w:pPr>
        <w:shd w:val="clear" w:color="auto" w:fill="FFFFFF"/>
        <w:spacing w:after="133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A Prefeitura de Espinosa-MG comunica realização de Dispensa de Licitação Nº </w:t>
      </w:r>
      <w:r w:rsidRPr="00975EDC">
        <w:rPr>
          <w:rFonts w:ascii="Segoe UI" w:eastAsia="Times New Roman" w:hAnsi="Segoe UI" w:cs="Segoe UI"/>
          <w:noProof/>
          <w:color w:val="252525"/>
          <w:sz w:val="20"/>
          <w:szCs w:val="20"/>
          <w:lang w:eastAsia="pt-BR"/>
        </w:rPr>
        <w:t>001/2025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– Processo Nº </w:t>
      </w:r>
      <w:r w:rsidRPr="00975EDC">
        <w:rPr>
          <w:rFonts w:ascii="Segoe UI" w:eastAsia="Times New Roman" w:hAnsi="Segoe UI" w:cs="Segoe UI"/>
          <w:noProof/>
          <w:color w:val="252525"/>
          <w:sz w:val="20"/>
          <w:szCs w:val="20"/>
          <w:lang w:eastAsia="pt-BR"/>
        </w:rPr>
        <w:t>002/2025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–MENOR PREÇO POR GLOBAL</w:t>
      </w:r>
    </w:p>
    <w:p w:rsidR="00124E59" w:rsidRPr="004E0953" w:rsidRDefault="00124E59" w:rsidP="004E0953">
      <w:pPr>
        <w:shd w:val="clear" w:color="auto" w:fill="FFFFFF"/>
        <w:spacing w:after="133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b/>
          <w:bCs/>
          <w:color w:val="252525"/>
          <w:sz w:val="20"/>
          <w:lang w:eastAsia="pt-BR"/>
        </w:rPr>
        <w:t xml:space="preserve">OBJETO: </w:t>
      </w:r>
      <w:r w:rsidRPr="00975EDC">
        <w:rPr>
          <w:rFonts w:ascii="Segoe UI" w:eastAsia="Times New Roman" w:hAnsi="Segoe UI" w:cs="Segoe UI"/>
          <w:b/>
          <w:bCs/>
          <w:noProof/>
          <w:color w:val="252525"/>
          <w:sz w:val="20"/>
          <w:lang w:eastAsia="pt-BR"/>
        </w:rPr>
        <w:t>PRESTAÇÃO DE SERVIÇOS TÉCNICOS NA PROTEÇÃO SOCIAL BÁSICA E PROTEÇÃO SOCIAL ESPECIAL DE MÉDIA E ALTA COMPLEXIDADE</w:t>
      </w:r>
      <w:r w:rsidRPr="004E0953">
        <w:rPr>
          <w:rFonts w:ascii="Segoe UI" w:eastAsia="Times New Roman" w:hAnsi="Segoe UI" w:cs="Segoe UI"/>
          <w:b/>
          <w:bCs/>
          <w:color w:val="252525"/>
          <w:sz w:val="20"/>
          <w:lang w:eastAsia="pt-BR"/>
        </w:rPr>
        <w:t>.</w:t>
      </w:r>
    </w:p>
    <w:p w:rsidR="00124E59" w:rsidRPr="004E0953" w:rsidRDefault="00124E59" w:rsidP="004E0953">
      <w:pPr>
        <w:shd w:val="clear" w:color="auto" w:fill="FFFFFF"/>
        <w:spacing w:after="133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Informações ao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s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 interessados, na Prefeitura, na Praça Coronel Heitor Antunes, 132, centro, CEP: 39.510-000, das 07:00 às 11:00h e 13:00 às 17:00h- ou no email: licitacao.espinosamg2@hotmail.com.</w:t>
      </w:r>
    </w:p>
    <w:p w:rsidR="00124E59" w:rsidRPr="004E0953" w:rsidRDefault="00124E59" w:rsidP="004E0953">
      <w:pPr>
        <w:shd w:val="clear" w:color="auto" w:fill="FFFFFF"/>
        <w:spacing w:after="133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Espinosa-MG, 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11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 de 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fevereiro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 de 202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5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.</w:t>
      </w:r>
    </w:p>
    <w:p w:rsidR="00124E59" w:rsidRPr="004E0953" w:rsidRDefault="00124E59" w:rsidP="004E0953">
      <w:pPr>
        <w:shd w:val="clear" w:color="auto" w:fill="FFFFFF"/>
        <w:spacing w:after="133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João Goutemberg de Souza Figueiredo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-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Agente de contratação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br/>
        <w:t>Prefeitura Municipal de Espinosa-MG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br/>
        <w:t>Setor de Licitações.</w:t>
      </w:r>
    </w:p>
    <w:p w:rsidR="00124E59" w:rsidRPr="004E0953" w:rsidRDefault="00124E59" w:rsidP="004E0953">
      <w:pPr>
        <w:shd w:val="clear" w:color="auto" w:fill="FFFFFF"/>
        <w:spacing w:after="133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b/>
          <w:bCs/>
          <w:color w:val="252525"/>
          <w:sz w:val="20"/>
          <w:lang w:eastAsia="pt-BR"/>
        </w:rPr>
        <w:t>PERÍODO DE PROPOSTAS:</w:t>
      </w:r>
    </w:p>
    <w:p w:rsidR="00124E59" w:rsidRPr="004E0953" w:rsidRDefault="00124E59" w:rsidP="004E0953">
      <w:pPr>
        <w:shd w:val="clear" w:color="auto" w:fill="FFFFFF"/>
        <w:spacing w:after="133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De 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11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/0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2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/202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5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 às 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08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h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br/>
        <w:t xml:space="preserve">Até 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17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/0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2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/202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5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 às 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17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h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br/>
        <w:t xml:space="preserve">O Município de Espinosa torna público, por meio do Setor de Licitações que realizará Dispensa, com critério de julgamento menor preço, na hipótese do art. 75, inciso 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I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I,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 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nos termos da Lei nº 14.133, de 1º de abril de 2021, e demais legislação aplicável.</w:t>
      </w:r>
    </w:p>
    <w:p w:rsidR="00124E59" w:rsidRDefault="00124E59" w:rsidP="004E0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O objeto da presente dispensa é a escolha da proposta mais vantajosa para a </w:t>
      </w:r>
      <w:r w:rsidRPr="00975EDC">
        <w:rPr>
          <w:rFonts w:ascii="Segoe UI" w:eastAsia="Times New Roman" w:hAnsi="Segoe UI" w:cs="Segoe UI"/>
          <w:noProof/>
          <w:color w:val="252525"/>
          <w:sz w:val="20"/>
          <w:szCs w:val="20"/>
          <w:lang w:eastAsia="pt-BR"/>
        </w:rPr>
        <w:t>PRESTAÇÃO DE SERVIÇOS TÉCNICOS NA PROTEÇÃO SOCIAL BÁSICA E PROTEÇÃO SOCIAL ESPECIAL DE MÉDIA E ALTA COMPLEXIDADE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.</w:t>
      </w:r>
    </w:p>
    <w:p w:rsidR="00124E59" w:rsidRPr="004E0953" w:rsidRDefault="00124E59" w:rsidP="0076333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b/>
          <w:bCs/>
          <w:color w:val="252525"/>
          <w:sz w:val="20"/>
          <w:lang w:eastAsia="pt-BR"/>
        </w:rPr>
        <w:t>PARTICIPAÇÃO NA DISPENSA.</w:t>
      </w:r>
    </w:p>
    <w:p w:rsidR="00124E59" w:rsidRPr="004E0953" w:rsidRDefault="00124E59" w:rsidP="004E0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A participação na presente dispensa se dará mediante manifestação do interessado no endereço eletrônico licitacao.espinosamg2@hotmail.com</w:t>
      </w:r>
      <w:r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 xml:space="preserve"> ou no setor de licitações do município de Espinosa-MG</w:t>
      </w:r>
      <w:r w:rsidRPr="004E0953"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  <w:t>.</w:t>
      </w:r>
    </w:p>
    <w:p w:rsidR="00124E59" w:rsidRPr="00124E59" w:rsidRDefault="00124E59" w:rsidP="00124E59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525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b/>
          <w:bCs/>
          <w:color w:val="252525"/>
          <w:sz w:val="20"/>
          <w:lang w:eastAsia="pt-BR"/>
        </w:rPr>
        <w:t>LINK DO AVISO/EDITAL</w:t>
      </w:r>
      <w:r w:rsidRPr="0023604C">
        <w:rPr>
          <w:rFonts w:ascii="Segoe UI" w:eastAsia="Times New Roman" w:hAnsi="Segoe UI" w:cs="Segoe UI"/>
          <w:b/>
          <w:bCs/>
          <w:color w:val="252525"/>
          <w:sz w:val="20"/>
          <w:lang w:eastAsia="pt-BR"/>
        </w:rPr>
        <w:t>.</w:t>
      </w:r>
    </w:p>
    <w:sectPr w:rsidR="00124E59" w:rsidRPr="00124E59" w:rsidSect="00124E59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13" w:rsidRDefault="00BE1D13" w:rsidP="00D658EB">
      <w:pPr>
        <w:spacing w:after="0" w:line="240" w:lineRule="auto"/>
      </w:pPr>
      <w:r>
        <w:separator/>
      </w:r>
    </w:p>
  </w:endnote>
  <w:endnote w:type="continuationSeparator" w:id="1">
    <w:p w:rsidR="00BE1D13" w:rsidRDefault="00BE1D13" w:rsidP="00D6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56" w:rsidRDefault="003D1656" w:rsidP="003D1656">
    <w:pPr>
      <w:spacing w:line="278" w:lineRule="auto"/>
      <w:ind w:left="597" w:right="453"/>
      <w:jc w:val="center"/>
    </w:pPr>
    <w:r w:rsidRPr="00B07C91">
      <w:rPr>
        <w:rFonts w:ascii="Arial"/>
        <w:szCs w:val="24"/>
      </w:rPr>
      <w:t>CNPJ: 18.650.952/0001-16</w:t>
    </w:r>
    <w:r>
      <w:rPr>
        <w:rFonts w:ascii="Arial"/>
        <w:szCs w:val="24"/>
      </w:rPr>
      <w:br/>
    </w:r>
    <w:r w:rsidRPr="00B07C91">
      <w:rPr>
        <w:rFonts w:ascii="Arial" w:hAnsi="Arial"/>
        <w:szCs w:val="24"/>
      </w:rPr>
      <w:t xml:space="preserve">Praça Coronel Heitor Antunes - 132 – Centro - </w:t>
    </w:r>
    <w:r w:rsidRPr="00B07C91">
      <w:rPr>
        <w:rFonts w:ascii="Arial"/>
        <w:szCs w:val="24"/>
      </w:rPr>
      <w:t>ESPINOSA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13" w:rsidRDefault="00BE1D13" w:rsidP="00D658EB">
      <w:pPr>
        <w:spacing w:after="0" w:line="240" w:lineRule="auto"/>
      </w:pPr>
      <w:r>
        <w:separator/>
      </w:r>
    </w:p>
  </w:footnote>
  <w:footnote w:type="continuationSeparator" w:id="1">
    <w:p w:rsidR="00BE1D13" w:rsidRDefault="00BE1D13" w:rsidP="00D6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56" w:rsidRPr="008F2226" w:rsidRDefault="003D1656" w:rsidP="003D1656">
    <w:pPr>
      <w:ind w:left="20"/>
      <w:jc w:val="center"/>
      <w:rPr>
        <w:rFonts w:ascii="Arial"/>
        <w:b/>
        <w:sz w:val="3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-243667</wp:posOffset>
          </wp:positionH>
          <wp:positionV relativeFrom="paragraph">
            <wp:posOffset>-233557</wp:posOffset>
          </wp:positionV>
          <wp:extent cx="873298" cy="879764"/>
          <wp:effectExtent l="19050" t="0" r="3002" b="0"/>
          <wp:wrapNone/>
          <wp:docPr id="2" name="Imagem 3" descr="espino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espinos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298" cy="879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2226">
      <w:tab/>
    </w:r>
    <w:r w:rsidRPr="008F2226">
      <w:rPr>
        <w:rFonts w:ascii="Arial"/>
        <w:b/>
        <w:sz w:val="38"/>
      </w:rPr>
      <w:t>PREFEITURA MUNICIPAL DE ESPINOSA</w:t>
    </w:r>
  </w:p>
  <w:p w:rsidR="003D1656" w:rsidRPr="003D1656" w:rsidRDefault="003D1656" w:rsidP="003D1656">
    <w:pPr>
      <w:spacing w:line="278" w:lineRule="auto"/>
      <w:ind w:left="597" w:right="453"/>
      <w:jc w:val="center"/>
      <w:rPr>
        <w:sz w:val="4"/>
      </w:rPr>
    </w:pPr>
    <w:r w:rsidRPr="00FE619C">
      <w:rPr>
        <w:rFonts w:ascii="Arial"/>
        <w:sz w:val="18"/>
        <w:szCs w:val="18"/>
      </w:rPr>
      <w:t xml:space="preserve">ESTADO DE MINAS GERAIS </w:t>
    </w:r>
  </w:p>
  <w:p w:rsidR="003D1656" w:rsidRDefault="003D16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0217"/>
    <w:multiLevelType w:val="multilevel"/>
    <w:tmpl w:val="FA20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2631D"/>
    <w:multiLevelType w:val="multilevel"/>
    <w:tmpl w:val="4104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E0953"/>
    <w:rsid w:val="000020ED"/>
    <w:rsid w:val="000D5218"/>
    <w:rsid w:val="00124E59"/>
    <w:rsid w:val="00221041"/>
    <w:rsid w:val="0023604C"/>
    <w:rsid w:val="002E18BA"/>
    <w:rsid w:val="002E33CA"/>
    <w:rsid w:val="00395035"/>
    <w:rsid w:val="003D1656"/>
    <w:rsid w:val="003E7FF7"/>
    <w:rsid w:val="004E0953"/>
    <w:rsid w:val="00573EFA"/>
    <w:rsid w:val="006C0004"/>
    <w:rsid w:val="006D747E"/>
    <w:rsid w:val="006E26B4"/>
    <w:rsid w:val="00733F41"/>
    <w:rsid w:val="00763336"/>
    <w:rsid w:val="007E6720"/>
    <w:rsid w:val="007E7C9C"/>
    <w:rsid w:val="007F41ED"/>
    <w:rsid w:val="008A43F9"/>
    <w:rsid w:val="0099413B"/>
    <w:rsid w:val="009A7D5F"/>
    <w:rsid w:val="00A124A7"/>
    <w:rsid w:val="00B02501"/>
    <w:rsid w:val="00B156AC"/>
    <w:rsid w:val="00B7264F"/>
    <w:rsid w:val="00B8034A"/>
    <w:rsid w:val="00BE1D13"/>
    <w:rsid w:val="00C64809"/>
    <w:rsid w:val="00D658EB"/>
    <w:rsid w:val="00D86B3A"/>
    <w:rsid w:val="00D9429D"/>
    <w:rsid w:val="00E23C62"/>
    <w:rsid w:val="00EF0A6C"/>
    <w:rsid w:val="00F14306"/>
    <w:rsid w:val="00F16E9F"/>
    <w:rsid w:val="00F54D8B"/>
    <w:rsid w:val="00F6798C"/>
    <w:rsid w:val="00F7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0953"/>
    <w:rPr>
      <w:b/>
      <w:bCs/>
    </w:rPr>
  </w:style>
  <w:style w:type="character" w:styleId="Hyperlink">
    <w:name w:val="Hyperlink"/>
    <w:basedOn w:val="Fontepargpadro"/>
    <w:uiPriority w:val="99"/>
    <w:unhideWhenUsed/>
    <w:rsid w:val="007E672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360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D65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58EB"/>
  </w:style>
  <w:style w:type="paragraph" w:styleId="Rodap">
    <w:name w:val="footer"/>
    <w:basedOn w:val="Normal"/>
    <w:link w:val="RodapChar"/>
    <w:uiPriority w:val="99"/>
    <w:unhideWhenUsed/>
    <w:rsid w:val="00D65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8EB"/>
  </w:style>
  <w:style w:type="paragraph" w:styleId="Textodebalo">
    <w:name w:val="Balloon Text"/>
    <w:basedOn w:val="Normal"/>
    <w:link w:val="TextodebaloChar"/>
    <w:uiPriority w:val="99"/>
    <w:semiHidden/>
    <w:unhideWhenUsed/>
    <w:rsid w:val="0057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Ronildo Hélio de Oliveira</dc:creator>
  <cp:lastModifiedBy>Ronildo Hélio de Oliveira</cp:lastModifiedBy>
  <cp:revision>1</cp:revision>
  <cp:lastPrinted>2024-06-17T19:05:00Z</cp:lastPrinted>
  <dcterms:created xsi:type="dcterms:W3CDTF">2025-02-19T21:35:00Z</dcterms:created>
  <dcterms:modified xsi:type="dcterms:W3CDTF">2025-02-19T21:36:00Z</dcterms:modified>
</cp:coreProperties>
</file>